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8EED" w14:textId="77777777" w:rsidR="00346C34" w:rsidRPr="00AD79A0" w:rsidRDefault="00346C34" w:rsidP="004F04CE">
      <w:pPr>
        <w:spacing w:after="150" w:line="240" w:lineRule="auto"/>
        <w:rPr>
          <w:rFonts w:cstheme="minorHAnsi"/>
          <w:sz w:val="24"/>
          <w:szCs w:val="24"/>
        </w:rPr>
      </w:pPr>
      <w:r w:rsidRPr="00AD79A0">
        <w:rPr>
          <w:rFonts w:cstheme="minorHAnsi"/>
          <w:sz w:val="24"/>
          <w:szCs w:val="24"/>
        </w:rPr>
        <w:t>Diversity &amp; Inclusion Policy</w:t>
      </w:r>
    </w:p>
    <w:p w14:paraId="045EEBC6" w14:textId="77777777" w:rsidR="00346C34" w:rsidRPr="00AD79A0" w:rsidRDefault="00346C34" w:rsidP="004F04CE">
      <w:pPr>
        <w:spacing w:after="150" w:line="240" w:lineRule="auto"/>
        <w:rPr>
          <w:rFonts w:cstheme="minorHAnsi"/>
          <w:sz w:val="24"/>
          <w:szCs w:val="24"/>
        </w:rPr>
      </w:pPr>
    </w:p>
    <w:p w14:paraId="4887BDF5" w14:textId="77777777" w:rsidR="00346C34" w:rsidRPr="00AD79A0" w:rsidRDefault="00346C34" w:rsidP="004F04CE">
      <w:pPr>
        <w:spacing w:after="150" w:line="240" w:lineRule="auto"/>
        <w:rPr>
          <w:rFonts w:eastAsia="Times New Roman" w:cstheme="minorHAnsi"/>
          <w:color w:val="333333"/>
          <w:sz w:val="24"/>
          <w:szCs w:val="24"/>
        </w:rPr>
      </w:pPr>
      <w:r w:rsidRPr="00AD79A0">
        <w:rPr>
          <w:rFonts w:cstheme="minorHAnsi"/>
          <w:sz w:val="24"/>
          <w:szCs w:val="24"/>
        </w:rPr>
        <w:t>TRIPP Foundation</w:t>
      </w:r>
      <w:r w:rsidR="003F368D" w:rsidRPr="00AD79A0">
        <w:rPr>
          <w:rFonts w:cstheme="minorHAnsi"/>
          <w:sz w:val="24"/>
          <w:szCs w:val="24"/>
        </w:rPr>
        <w:t>, Inc</w:t>
      </w:r>
      <w:r w:rsidRPr="00AD79A0">
        <w:rPr>
          <w:rFonts w:cstheme="minorHAnsi"/>
          <w:sz w:val="24"/>
          <w:szCs w:val="24"/>
        </w:rPr>
        <w:t xml:space="preserve"> prohibits discrimination in board membership, service provision, and activities </w:t>
      </w:r>
      <w:proofErr w:type="gramStart"/>
      <w:r w:rsidRPr="00AD79A0">
        <w:rPr>
          <w:rFonts w:cstheme="minorHAnsi"/>
          <w:sz w:val="24"/>
          <w:szCs w:val="24"/>
        </w:rPr>
        <w:t>on the basis of</w:t>
      </w:r>
      <w:proofErr w:type="gramEnd"/>
      <w:r w:rsidRPr="00AD79A0">
        <w:rPr>
          <w:rFonts w:cstheme="minorHAnsi"/>
          <w:sz w:val="24"/>
          <w:szCs w:val="24"/>
        </w:rPr>
        <w:t xml:space="preserve"> race, creed, color, religion, national origin, age, sex, pregnancy, disability, genetic information, status as a U.S. veteran, service in the U.S. military, sexual orientation, gender identity, associational preferences, or any other classification that deprives the person of consideration as an individual. The organization also affirms its commitment to providing equal opportunities and equal access to service provision for children diagnosed with chronic and/ or acute kidney disease and their families.</w:t>
      </w:r>
    </w:p>
    <w:p w14:paraId="1A8F2E3B" w14:textId="3279EEA4" w:rsidR="004F04CE" w:rsidRPr="00AD79A0" w:rsidRDefault="00346C34" w:rsidP="004F04CE">
      <w:pPr>
        <w:spacing w:after="150" w:line="240" w:lineRule="auto"/>
        <w:rPr>
          <w:rFonts w:eastAsia="Times New Roman" w:cstheme="minorHAnsi"/>
          <w:color w:val="333333"/>
          <w:sz w:val="21"/>
          <w:szCs w:val="21"/>
        </w:rPr>
      </w:pPr>
      <w:r w:rsidRPr="00AD79A0">
        <w:rPr>
          <w:rFonts w:eastAsia="Times New Roman" w:cstheme="minorHAnsi"/>
          <w:color w:val="333333"/>
          <w:sz w:val="24"/>
          <w:szCs w:val="24"/>
        </w:rPr>
        <w:t>TRIPP Foundation</w:t>
      </w:r>
      <w:r w:rsidR="004F04CE" w:rsidRPr="00AD79A0">
        <w:rPr>
          <w:rFonts w:eastAsia="Times New Roman" w:cstheme="minorHAnsi"/>
          <w:color w:val="333333"/>
          <w:sz w:val="24"/>
          <w:szCs w:val="24"/>
        </w:rPr>
        <w:t xml:space="preserve"> is committed to fostering, cultivating</w:t>
      </w:r>
      <w:r w:rsidR="00AD79A0">
        <w:rPr>
          <w:rFonts w:eastAsia="Times New Roman" w:cstheme="minorHAnsi"/>
          <w:color w:val="333333"/>
          <w:sz w:val="24"/>
          <w:szCs w:val="24"/>
        </w:rPr>
        <w:t>,</w:t>
      </w:r>
      <w:r w:rsidR="004F04CE" w:rsidRPr="00AD79A0">
        <w:rPr>
          <w:rFonts w:eastAsia="Times New Roman" w:cstheme="minorHAnsi"/>
          <w:color w:val="333333"/>
          <w:sz w:val="24"/>
          <w:szCs w:val="24"/>
        </w:rPr>
        <w:t xml:space="preserve"> and preserving a culture of diversity and inclusion. </w:t>
      </w:r>
    </w:p>
    <w:p w14:paraId="01ED5931" w14:textId="0AC4CEF7" w:rsidR="004F04CE" w:rsidRPr="00AD79A0" w:rsidRDefault="004F04CE" w:rsidP="004F04CE">
      <w:pPr>
        <w:spacing w:after="150" w:line="240" w:lineRule="auto"/>
        <w:rPr>
          <w:rFonts w:eastAsia="Times New Roman" w:cstheme="minorHAnsi"/>
          <w:color w:val="333333"/>
          <w:sz w:val="21"/>
          <w:szCs w:val="21"/>
        </w:rPr>
      </w:pPr>
      <w:r w:rsidRPr="00AD79A0">
        <w:rPr>
          <w:rFonts w:eastAsia="Times New Roman" w:cstheme="minorHAnsi"/>
          <w:color w:val="333333"/>
          <w:sz w:val="24"/>
          <w:szCs w:val="24"/>
        </w:rPr>
        <w:t xml:space="preserve">Our human capital is the most </w:t>
      </w:r>
      <w:proofErr w:type="gramStart"/>
      <w:r w:rsidRPr="00AD79A0">
        <w:rPr>
          <w:rFonts w:eastAsia="Times New Roman" w:cstheme="minorHAnsi"/>
          <w:color w:val="333333"/>
          <w:sz w:val="24"/>
          <w:szCs w:val="24"/>
        </w:rPr>
        <w:t>valuable asset</w:t>
      </w:r>
      <w:proofErr w:type="gramEnd"/>
      <w:r w:rsidRPr="00AD79A0">
        <w:rPr>
          <w:rFonts w:eastAsia="Times New Roman" w:cstheme="minorHAnsi"/>
          <w:color w:val="333333"/>
          <w:sz w:val="24"/>
          <w:szCs w:val="24"/>
        </w:rPr>
        <w:t xml:space="preserve"> we have. The collective sum of the individual differences, life experiences, knowledge, inventiveness, innovation, self-expression, unique capabiliti</w:t>
      </w:r>
      <w:r w:rsidR="00346C34" w:rsidRPr="00AD79A0">
        <w:rPr>
          <w:rFonts w:eastAsia="Times New Roman" w:cstheme="minorHAnsi"/>
          <w:color w:val="333333"/>
          <w:sz w:val="24"/>
          <w:szCs w:val="24"/>
        </w:rPr>
        <w:t>es</w:t>
      </w:r>
      <w:r w:rsidR="00AD79A0">
        <w:rPr>
          <w:rFonts w:eastAsia="Times New Roman" w:cstheme="minorHAnsi"/>
          <w:color w:val="333333"/>
          <w:sz w:val="24"/>
          <w:szCs w:val="24"/>
        </w:rPr>
        <w:t>,</w:t>
      </w:r>
      <w:r w:rsidR="00346C34" w:rsidRPr="00AD79A0">
        <w:rPr>
          <w:rFonts w:eastAsia="Times New Roman" w:cstheme="minorHAnsi"/>
          <w:color w:val="333333"/>
          <w:sz w:val="24"/>
          <w:szCs w:val="24"/>
        </w:rPr>
        <w:t xml:space="preserve"> and talent that our board of directors</w:t>
      </w:r>
      <w:r w:rsidRPr="00AD79A0">
        <w:rPr>
          <w:rFonts w:eastAsia="Times New Roman" w:cstheme="minorHAnsi"/>
          <w:color w:val="333333"/>
          <w:sz w:val="24"/>
          <w:szCs w:val="24"/>
        </w:rPr>
        <w:t xml:space="preserve"> invest in their work represents a significant part of not only our culture, but our reputation and company’s achievement as well. </w:t>
      </w:r>
    </w:p>
    <w:p w14:paraId="0983526B" w14:textId="77777777" w:rsidR="004F04CE" w:rsidRPr="00AD79A0" w:rsidRDefault="00346C34" w:rsidP="004F04CE">
      <w:pPr>
        <w:spacing w:after="150" w:line="240" w:lineRule="auto"/>
        <w:rPr>
          <w:rFonts w:eastAsia="Times New Roman" w:cstheme="minorHAnsi"/>
          <w:color w:val="333333"/>
          <w:sz w:val="21"/>
          <w:szCs w:val="21"/>
        </w:rPr>
      </w:pPr>
      <w:r w:rsidRPr="00AD79A0">
        <w:rPr>
          <w:rFonts w:eastAsia="Times New Roman" w:cstheme="minorHAnsi"/>
          <w:color w:val="333333"/>
          <w:sz w:val="24"/>
          <w:szCs w:val="24"/>
        </w:rPr>
        <w:t>We embrace and encourage our board members</w:t>
      </w:r>
      <w:r w:rsidR="004F04CE" w:rsidRPr="00AD79A0">
        <w:rPr>
          <w:rFonts w:eastAsia="Times New Roman" w:cstheme="minorHAnsi"/>
          <w:color w:val="333333"/>
          <w:sz w:val="24"/>
          <w:szCs w:val="24"/>
        </w:rPr>
        <w:t xml:space="preserve"> differences in age, color, disability, ethnicity, family or marital status, gender identity or expression, language, national origin, physical and mental ability, political affiliation, race, religion, sexual orientation, socio-economic status, veteran status, and other</w:t>
      </w:r>
      <w:r w:rsidRPr="00AD79A0">
        <w:rPr>
          <w:rFonts w:eastAsia="Times New Roman" w:cstheme="minorHAnsi"/>
          <w:color w:val="333333"/>
          <w:sz w:val="24"/>
          <w:szCs w:val="24"/>
        </w:rPr>
        <w:t xml:space="preserve"> characteristics that make us</w:t>
      </w:r>
      <w:r w:rsidR="004F04CE" w:rsidRPr="00AD79A0">
        <w:rPr>
          <w:rFonts w:eastAsia="Times New Roman" w:cstheme="minorHAnsi"/>
          <w:color w:val="333333"/>
          <w:sz w:val="24"/>
          <w:szCs w:val="24"/>
        </w:rPr>
        <w:t xml:space="preserve"> unique.</w:t>
      </w:r>
    </w:p>
    <w:p w14:paraId="0DFD8D65" w14:textId="77777777" w:rsidR="00346C34" w:rsidRPr="00AD79A0" w:rsidRDefault="00346C34" w:rsidP="00346C34">
      <w:pPr>
        <w:spacing w:after="150" w:line="240" w:lineRule="auto"/>
        <w:rPr>
          <w:rFonts w:eastAsia="Times New Roman" w:cstheme="minorHAnsi"/>
          <w:color w:val="333333"/>
          <w:sz w:val="24"/>
          <w:szCs w:val="24"/>
        </w:rPr>
      </w:pPr>
      <w:r w:rsidRPr="00AD79A0">
        <w:rPr>
          <w:rFonts w:eastAsia="Times New Roman" w:cstheme="minorHAnsi"/>
          <w:color w:val="333333"/>
          <w:sz w:val="24"/>
          <w:szCs w:val="24"/>
        </w:rPr>
        <w:t>TRIPP Foundation values diversity for board membership, partnership development, and service provision demonstrates:</w:t>
      </w:r>
    </w:p>
    <w:p w14:paraId="532620D7" w14:textId="77777777" w:rsidR="00346C34" w:rsidRPr="00AD79A0" w:rsidRDefault="004F04CE" w:rsidP="004F04CE">
      <w:pPr>
        <w:pStyle w:val="ListParagraph"/>
        <w:numPr>
          <w:ilvl w:val="0"/>
          <w:numId w:val="1"/>
        </w:numPr>
        <w:spacing w:before="100" w:beforeAutospacing="1" w:after="100" w:afterAutospacing="1" w:line="240" w:lineRule="auto"/>
        <w:rPr>
          <w:rFonts w:eastAsia="Times New Roman" w:cstheme="minorHAnsi"/>
          <w:color w:val="333333"/>
          <w:sz w:val="24"/>
          <w:szCs w:val="24"/>
        </w:rPr>
      </w:pPr>
      <w:r w:rsidRPr="00AD79A0">
        <w:rPr>
          <w:rFonts w:eastAsia="Times New Roman" w:cstheme="minorHAnsi"/>
          <w:color w:val="333333"/>
          <w:sz w:val="24"/>
          <w:szCs w:val="24"/>
        </w:rPr>
        <w:t>Respectful communication and c</w:t>
      </w:r>
      <w:r w:rsidR="00346C34" w:rsidRPr="00AD79A0">
        <w:rPr>
          <w:rFonts w:eastAsia="Times New Roman" w:cstheme="minorHAnsi"/>
          <w:color w:val="333333"/>
          <w:sz w:val="24"/>
          <w:szCs w:val="24"/>
        </w:rPr>
        <w:t>ooperation</w:t>
      </w:r>
      <w:r w:rsidRPr="00AD79A0">
        <w:rPr>
          <w:rFonts w:eastAsia="Times New Roman" w:cstheme="minorHAnsi"/>
          <w:color w:val="333333"/>
          <w:sz w:val="24"/>
          <w:szCs w:val="24"/>
        </w:rPr>
        <w:t>.</w:t>
      </w:r>
    </w:p>
    <w:p w14:paraId="78C6BBCB" w14:textId="77777777" w:rsidR="00346C34" w:rsidRPr="00AD79A0" w:rsidRDefault="004F04CE" w:rsidP="004F04CE">
      <w:pPr>
        <w:pStyle w:val="ListParagraph"/>
        <w:numPr>
          <w:ilvl w:val="0"/>
          <w:numId w:val="1"/>
        </w:numPr>
        <w:spacing w:before="100" w:beforeAutospacing="1" w:after="100" w:afterAutospacing="1" w:line="240" w:lineRule="auto"/>
        <w:rPr>
          <w:rFonts w:eastAsia="Times New Roman" w:cstheme="minorHAnsi"/>
          <w:color w:val="333333"/>
          <w:sz w:val="24"/>
          <w:szCs w:val="24"/>
        </w:rPr>
      </w:pPr>
      <w:r w:rsidRPr="00AD79A0">
        <w:rPr>
          <w:rFonts w:eastAsia="Times New Roman" w:cstheme="minorHAnsi"/>
          <w:color w:val="333333"/>
          <w:sz w:val="24"/>
          <w:szCs w:val="24"/>
        </w:rPr>
        <w:t xml:space="preserve">Teamwork and </w:t>
      </w:r>
      <w:r w:rsidR="00346C34" w:rsidRPr="00AD79A0">
        <w:rPr>
          <w:rFonts w:eastAsia="Times New Roman" w:cstheme="minorHAnsi"/>
          <w:color w:val="333333"/>
          <w:sz w:val="24"/>
          <w:szCs w:val="24"/>
        </w:rPr>
        <w:t>participation; valuing collaboration among</w:t>
      </w:r>
      <w:r w:rsidRPr="00AD79A0">
        <w:rPr>
          <w:rFonts w:eastAsia="Times New Roman" w:cstheme="minorHAnsi"/>
          <w:color w:val="333333"/>
          <w:sz w:val="24"/>
          <w:szCs w:val="24"/>
        </w:rPr>
        <w:t xml:space="preserve"> groups and </w:t>
      </w:r>
      <w:r w:rsidR="00346C34" w:rsidRPr="00AD79A0">
        <w:rPr>
          <w:rFonts w:eastAsia="Times New Roman" w:cstheme="minorHAnsi"/>
          <w:color w:val="333333"/>
          <w:sz w:val="24"/>
          <w:szCs w:val="24"/>
        </w:rPr>
        <w:t>perspectives.</w:t>
      </w:r>
    </w:p>
    <w:p w14:paraId="7B1F619D" w14:textId="77777777" w:rsidR="004F04CE" w:rsidRPr="00AD79A0" w:rsidRDefault="00346C34" w:rsidP="004F04CE">
      <w:pPr>
        <w:numPr>
          <w:ilvl w:val="0"/>
          <w:numId w:val="1"/>
        </w:numPr>
        <w:spacing w:before="100" w:beforeAutospacing="1" w:after="100" w:afterAutospacing="1" w:line="240" w:lineRule="auto"/>
        <w:rPr>
          <w:rFonts w:eastAsia="Times New Roman" w:cstheme="minorHAnsi"/>
          <w:color w:val="333333"/>
          <w:sz w:val="24"/>
          <w:szCs w:val="24"/>
        </w:rPr>
      </w:pPr>
      <w:r w:rsidRPr="00AD79A0">
        <w:rPr>
          <w:rFonts w:eastAsia="Times New Roman" w:cstheme="minorHAnsi"/>
          <w:color w:val="333333"/>
          <w:sz w:val="24"/>
          <w:szCs w:val="24"/>
        </w:rPr>
        <w:t>Culturally sensitive need evaluation for service provision.</w:t>
      </w:r>
    </w:p>
    <w:p w14:paraId="7DF0C270" w14:textId="77777777" w:rsidR="007F376A" w:rsidRPr="00AD79A0" w:rsidRDefault="004F04CE" w:rsidP="004F04CE">
      <w:pPr>
        <w:spacing w:after="150" w:line="240" w:lineRule="auto"/>
        <w:rPr>
          <w:rFonts w:eastAsia="Times New Roman" w:cstheme="minorHAnsi"/>
          <w:color w:val="333333"/>
          <w:sz w:val="24"/>
          <w:szCs w:val="24"/>
        </w:rPr>
      </w:pPr>
      <w:r w:rsidRPr="00AD79A0">
        <w:rPr>
          <w:rFonts w:eastAsia="Times New Roman" w:cstheme="minorHAnsi"/>
          <w:color w:val="333333"/>
          <w:sz w:val="24"/>
          <w:szCs w:val="24"/>
        </w:rPr>
        <w:t xml:space="preserve">All </w:t>
      </w:r>
      <w:r w:rsidR="007F376A" w:rsidRPr="00AD79A0">
        <w:rPr>
          <w:rFonts w:eastAsia="Times New Roman" w:cstheme="minorHAnsi"/>
          <w:color w:val="333333"/>
          <w:sz w:val="24"/>
          <w:szCs w:val="24"/>
        </w:rPr>
        <w:t>board members of TRIPP Foundation</w:t>
      </w:r>
      <w:r w:rsidRPr="00AD79A0">
        <w:rPr>
          <w:rFonts w:eastAsia="Times New Roman" w:cstheme="minorHAnsi"/>
          <w:color w:val="333333"/>
          <w:sz w:val="24"/>
          <w:szCs w:val="24"/>
        </w:rPr>
        <w:t xml:space="preserve"> have a responsibility to </w:t>
      </w:r>
      <w:proofErr w:type="gramStart"/>
      <w:r w:rsidRPr="00AD79A0">
        <w:rPr>
          <w:rFonts w:eastAsia="Times New Roman" w:cstheme="minorHAnsi"/>
          <w:color w:val="333333"/>
          <w:sz w:val="24"/>
          <w:szCs w:val="24"/>
        </w:rPr>
        <w:t>treat others with dignity and respect at all times</w:t>
      </w:r>
      <w:proofErr w:type="gramEnd"/>
      <w:r w:rsidRPr="00AD79A0">
        <w:rPr>
          <w:rFonts w:eastAsia="Times New Roman" w:cstheme="minorHAnsi"/>
          <w:color w:val="333333"/>
          <w:sz w:val="24"/>
          <w:szCs w:val="24"/>
        </w:rPr>
        <w:t xml:space="preserve">. All </w:t>
      </w:r>
      <w:r w:rsidR="007F376A" w:rsidRPr="00AD79A0">
        <w:rPr>
          <w:rFonts w:eastAsia="Times New Roman" w:cstheme="minorHAnsi"/>
          <w:color w:val="333333"/>
          <w:sz w:val="24"/>
          <w:szCs w:val="24"/>
        </w:rPr>
        <w:t>board members</w:t>
      </w:r>
      <w:r w:rsidRPr="00AD79A0">
        <w:rPr>
          <w:rFonts w:eastAsia="Times New Roman" w:cstheme="minorHAnsi"/>
          <w:color w:val="333333"/>
          <w:sz w:val="24"/>
          <w:szCs w:val="24"/>
        </w:rPr>
        <w:t xml:space="preserve"> are expected to exhibit conduct that reflects inclusion during work, at work functions on or off the work site, and at all other company-sponsored and participative events. </w:t>
      </w:r>
    </w:p>
    <w:p w14:paraId="18602D03" w14:textId="77777777" w:rsidR="004F04CE" w:rsidRPr="00AD79A0" w:rsidRDefault="007F376A" w:rsidP="004F04CE">
      <w:pPr>
        <w:spacing w:after="150" w:line="240" w:lineRule="auto"/>
        <w:rPr>
          <w:rFonts w:eastAsia="Times New Roman" w:cstheme="minorHAnsi"/>
          <w:color w:val="333333"/>
          <w:sz w:val="21"/>
          <w:szCs w:val="21"/>
        </w:rPr>
      </w:pPr>
      <w:r w:rsidRPr="00AD79A0">
        <w:rPr>
          <w:rFonts w:eastAsia="Times New Roman" w:cstheme="minorHAnsi"/>
          <w:color w:val="333333"/>
          <w:sz w:val="24"/>
          <w:szCs w:val="24"/>
        </w:rPr>
        <w:t>Any board member</w:t>
      </w:r>
      <w:r w:rsidR="004F04CE" w:rsidRPr="00AD79A0">
        <w:rPr>
          <w:rFonts w:eastAsia="Times New Roman" w:cstheme="minorHAnsi"/>
          <w:color w:val="333333"/>
          <w:sz w:val="24"/>
          <w:szCs w:val="24"/>
        </w:rPr>
        <w:t xml:space="preserve"> found to have exhibited any inappropriate conduct or behavior against others may b</w:t>
      </w:r>
      <w:r w:rsidRPr="00AD79A0">
        <w:rPr>
          <w:rFonts w:eastAsia="Times New Roman" w:cstheme="minorHAnsi"/>
          <w:color w:val="333333"/>
          <w:sz w:val="24"/>
          <w:szCs w:val="24"/>
        </w:rPr>
        <w:t>e subject to board of director’s review and corrective action</w:t>
      </w:r>
      <w:r w:rsidR="004F04CE" w:rsidRPr="00AD79A0">
        <w:rPr>
          <w:rFonts w:eastAsia="Times New Roman" w:cstheme="minorHAnsi"/>
          <w:color w:val="333333"/>
          <w:sz w:val="24"/>
          <w:szCs w:val="24"/>
        </w:rPr>
        <w:t>.</w:t>
      </w:r>
    </w:p>
    <w:p w14:paraId="3CAB9C57" w14:textId="77777777" w:rsidR="00346C34" w:rsidRPr="00AD79A0" w:rsidRDefault="00346C34" w:rsidP="00346C34">
      <w:pPr>
        <w:autoSpaceDE w:val="0"/>
        <w:autoSpaceDN w:val="0"/>
        <w:adjustRightInd w:val="0"/>
        <w:spacing w:before="100" w:after="100" w:line="240" w:lineRule="auto"/>
        <w:rPr>
          <w:rFonts w:cstheme="minorHAnsi"/>
          <w:sz w:val="24"/>
          <w:szCs w:val="24"/>
        </w:rPr>
      </w:pPr>
      <w:r w:rsidRPr="00AD79A0">
        <w:rPr>
          <w:rFonts w:cstheme="minorHAnsi"/>
          <w:sz w:val="24"/>
          <w:szCs w:val="24"/>
        </w:rPr>
        <w:t>.</w:t>
      </w:r>
    </w:p>
    <w:p w14:paraId="1E997DB0" w14:textId="3B4494D9" w:rsidR="00A34CFC" w:rsidRDefault="00A34CFC" w:rsidP="004F04CE">
      <w:pPr>
        <w:rPr>
          <w:rFonts w:cstheme="minorHAnsi"/>
        </w:rPr>
      </w:pPr>
    </w:p>
    <w:p w14:paraId="510F2EBC" w14:textId="4E80BD56" w:rsidR="00AD79A0" w:rsidRPr="00AD79A0" w:rsidRDefault="00AD79A0" w:rsidP="00AD79A0">
      <w:pPr>
        <w:rPr>
          <w:rFonts w:cstheme="minorHAnsi"/>
        </w:rPr>
      </w:pPr>
    </w:p>
    <w:p w14:paraId="3BEC5A51" w14:textId="77777777" w:rsidR="00AD79A0" w:rsidRPr="00AD79A0" w:rsidRDefault="00AD79A0" w:rsidP="00AD79A0">
      <w:pPr>
        <w:ind w:firstLine="720"/>
        <w:rPr>
          <w:rFonts w:cstheme="minorHAnsi"/>
        </w:rPr>
      </w:pPr>
    </w:p>
    <w:sectPr w:rsidR="00AD79A0" w:rsidRPr="00AD79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CE8D" w14:textId="77777777" w:rsidR="00940886" w:rsidRDefault="00940886" w:rsidP="00710C18">
      <w:pPr>
        <w:spacing w:after="0" w:line="240" w:lineRule="auto"/>
      </w:pPr>
      <w:r>
        <w:separator/>
      </w:r>
    </w:p>
  </w:endnote>
  <w:endnote w:type="continuationSeparator" w:id="0">
    <w:p w14:paraId="5100F2D3" w14:textId="77777777" w:rsidR="00940886" w:rsidRDefault="00940886" w:rsidP="0071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5611" w14:textId="77777777" w:rsidR="00710C18" w:rsidRDefault="00710C18">
    <w:pPr>
      <w:pStyle w:val="Footer"/>
    </w:pPr>
    <w:r>
      <w:t>Created:  08/2017</w:t>
    </w:r>
  </w:p>
  <w:p w14:paraId="4462A54A" w14:textId="2B2CC160" w:rsidR="00710C18" w:rsidRDefault="00710C18">
    <w:pPr>
      <w:pStyle w:val="Footer"/>
    </w:pPr>
    <w:r>
      <w:t>Reviewed:</w:t>
    </w:r>
    <w:r w:rsidR="00AD79A0">
      <w:t xml:space="preserve"> 01/2023</w:t>
    </w:r>
  </w:p>
  <w:p w14:paraId="176BDCEE" w14:textId="77777777" w:rsidR="00710C18" w:rsidRDefault="00710C18">
    <w:pPr>
      <w:pStyle w:val="Footer"/>
    </w:pPr>
    <w:r>
      <w:t>Revised:</w:t>
    </w:r>
  </w:p>
  <w:p w14:paraId="20075028" w14:textId="77777777" w:rsidR="00710C18" w:rsidRDefault="00710C18">
    <w:pPr>
      <w:pStyle w:val="Footer"/>
    </w:pPr>
    <w:r>
      <w:t xml:space="preserve">Editor:  </w:t>
    </w:r>
    <w:proofErr w:type="spellStart"/>
    <w:r>
      <w:t>Aloy</w:t>
    </w:r>
    <w:proofErr w:type="spellEnd"/>
  </w:p>
  <w:p w14:paraId="539AE320" w14:textId="77777777" w:rsidR="00710C18" w:rsidRDefault="00710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6A275" w14:textId="77777777" w:rsidR="00940886" w:rsidRDefault="00940886" w:rsidP="00710C18">
      <w:pPr>
        <w:spacing w:after="0" w:line="240" w:lineRule="auto"/>
      </w:pPr>
      <w:r>
        <w:separator/>
      </w:r>
    </w:p>
  </w:footnote>
  <w:footnote w:type="continuationSeparator" w:id="0">
    <w:p w14:paraId="1AF35EB7" w14:textId="77777777" w:rsidR="00940886" w:rsidRDefault="00940886" w:rsidP="0071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453BD"/>
    <w:multiLevelType w:val="hybridMultilevel"/>
    <w:tmpl w:val="8DFC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32A6A"/>
    <w:multiLevelType w:val="multilevel"/>
    <w:tmpl w:val="9AEC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CE"/>
    <w:rsid w:val="00346C34"/>
    <w:rsid w:val="003F368D"/>
    <w:rsid w:val="004F04CE"/>
    <w:rsid w:val="00547194"/>
    <w:rsid w:val="00710C18"/>
    <w:rsid w:val="007F376A"/>
    <w:rsid w:val="00940886"/>
    <w:rsid w:val="00A34CFC"/>
    <w:rsid w:val="00AD79A0"/>
    <w:rsid w:val="00C02DB9"/>
    <w:rsid w:val="00C51702"/>
    <w:rsid w:val="00D9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7D4E"/>
  <w15:docId w15:val="{2E6F0630-0CB6-4783-95BD-323FF764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C34"/>
    <w:pPr>
      <w:ind w:left="720"/>
      <w:contextualSpacing/>
    </w:pPr>
  </w:style>
  <w:style w:type="paragraph" w:styleId="Header">
    <w:name w:val="header"/>
    <w:basedOn w:val="Normal"/>
    <w:link w:val="HeaderChar"/>
    <w:uiPriority w:val="99"/>
    <w:unhideWhenUsed/>
    <w:rsid w:val="00710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C18"/>
  </w:style>
  <w:style w:type="paragraph" w:styleId="Footer">
    <w:name w:val="footer"/>
    <w:basedOn w:val="Normal"/>
    <w:link w:val="FooterChar"/>
    <w:uiPriority w:val="99"/>
    <w:unhideWhenUsed/>
    <w:rsid w:val="00710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C18"/>
  </w:style>
  <w:style w:type="paragraph" w:styleId="BalloonText">
    <w:name w:val="Balloon Text"/>
    <w:basedOn w:val="Normal"/>
    <w:link w:val="BalloonTextChar"/>
    <w:uiPriority w:val="99"/>
    <w:semiHidden/>
    <w:unhideWhenUsed/>
    <w:rsid w:val="00710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08114">
      <w:bodyDiv w:val="1"/>
      <w:marLeft w:val="0"/>
      <w:marRight w:val="0"/>
      <w:marTop w:val="0"/>
      <w:marBottom w:val="0"/>
      <w:divBdr>
        <w:top w:val="none" w:sz="0" w:space="0" w:color="auto"/>
        <w:left w:val="none" w:sz="0" w:space="0" w:color="auto"/>
        <w:bottom w:val="none" w:sz="0" w:space="0" w:color="auto"/>
        <w:right w:val="none" w:sz="0" w:space="0" w:color="auto"/>
      </w:divBdr>
      <w:divsChild>
        <w:div w:id="386688717">
          <w:marLeft w:val="0"/>
          <w:marRight w:val="0"/>
          <w:marTop w:val="0"/>
          <w:marBottom w:val="0"/>
          <w:divBdr>
            <w:top w:val="none" w:sz="0" w:space="0" w:color="auto"/>
            <w:left w:val="none" w:sz="0" w:space="0" w:color="auto"/>
            <w:bottom w:val="none" w:sz="0" w:space="0" w:color="auto"/>
            <w:right w:val="none" w:sz="0" w:space="0" w:color="auto"/>
          </w:divBdr>
          <w:divsChild>
            <w:div w:id="1263757760">
              <w:marLeft w:val="0"/>
              <w:marRight w:val="0"/>
              <w:marTop w:val="0"/>
              <w:marBottom w:val="0"/>
              <w:divBdr>
                <w:top w:val="none" w:sz="0" w:space="0" w:color="auto"/>
                <w:left w:val="none" w:sz="0" w:space="0" w:color="auto"/>
                <w:bottom w:val="none" w:sz="0" w:space="0" w:color="auto"/>
                <w:right w:val="none" w:sz="0" w:space="0" w:color="auto"/>
              </w:divBdr>
              <w:divsChild>
                <w:div w:id="1050225252">
                  <w:marLeft w:val="0"/>
                  <w:marRight w:val="0"/>
                  <w:marTop w:val="0"/>
                  <w:marBottom w:val="0"/>
                  <w:divBdr>
                    <w:top w:val="none" w:sz="0" w:space="0" w:color="auto"/>
                    <w:left w:val="none" w:sz="0" w:space="0" w:color="auto"/>
                    <w:bottom w:val="none" w:sz="0" w:space="0" w:color="auto"/>
                    <w:right w:val="none" w:sz="0" w:space="0" w:color="auto"/>
                  </w:divBdr>
                  <w:divsChild>
                    <w:div w:id="1266689448">
                      <w:marLeft w:val="0"/>
                      <w:marRight w:val="0"/>
                      <w:marTop w:val="0"/>
                      <w:marBottom w:val="0"/>
                      <w:divBdr>
                        <w:top w:val="none" w:sz="0" w:space="0" w:color="auto"/>
                        <w:left w:val="none" w:sz="0" w:space="0" w:color="auto"/>
                        <w:bottom w:val="none" w:sz="0" w:space="0" w:color="auto"/>
                        <w:right w:val="none" w:sz="0" w:space="0" w:color="auto"/>
                      </w:divBdr>
                      <w:divsChild>
                        <w:div w:id="447234868">
                          <w:marLeft w:val="0"/>
                          <w:marRight w:val="0"/>
                          <w:marTop w:val="0"/>
                          <w:marBottom w:val="0"/>
                          <w:divBdr>
                            <w:top w:val="none" w:sz="0" w:space="0" w:color="auto"/>
                            <w:left w:val="none" w:sz="0" w:space="0" w:color="auto"/>
                            <w:bottom w:val="none" w:sz="0" w:space="0" w:color="auto"/>
                            <w:right w:val="none" w:sz="0" w:space="0" w:color="auto"/>
                          </w:divBdr>
                          <w:divsChild>
                            <w:div w:id="1892383630">
                              <w:marLeft w:val="0"/>
                              <w:marRight w:val="0"/>
                              <w:marTop w:val="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841434302">
                                      <w:marLeft w:val="0"/>
                                      <w:marRight w:val="0"/>
                                      <w:marTop w:val="0"/>
                                      <w:marBottom w:val="0"/>
                                      <w:divBdr>
                                        <w:top w:val="none" w:sz="0" w:space="0" w:color="auto"/>
                                        <w:left w:val="none" w:sz="0" w:space="0" w:color="auto"/>
                                        <w:bottom w:val="none" w:sz="0" w:space="0" w:color="auto"/>
                                        <w:right w:val="none" w:sz="0" w:space="0" w:color="auto"/>
                                      </w:divBdr>
                                      <w:divsChild>
                                        <w:div w:id="1722173366">
                                          <w:marLeft w:val="0"/>
                                          <w:marRight w:val="0"/>
                                          <w:marTop w:val="0"/>
                                          <w:marBottom w:val="0"/>
                                          <w:divBdr>
                                            <w:top w:val="none" w:sz="0" w:space="0" w:color="auto"/>
                                            <w:left w:val="none" w:sz="0" w:space="0" w:color="auto"/>
                                            <w:bottom w:val="none" w:sz="0" w:space="0" w:color="auto"/>
                                            <w:right w:val="none" w:sz="0" w:space="0" w:color="auto"/>
                                          </w:divBdr>
                                          <w:divsChild>
                                            <w:div w:id="1088235505">
                                              <w:marLeft w:val="0"/>
                                              <w:marRight w:val="0"/>
                                              <w:marTop w:val="0"/>
                                              <w:marBottom w:val="0"/>
                                              <w:divBdr>
                                                <w:top w:val="none" w:sz="0" w:space="0" w:color="auto"/>
                                                <w:left w:val="none" w:sz="0" w:space="0" w:color="auto"/>
                                                <w:bottom w:val="none" w:sz="0" w:space="0" w:color="auto"/>
                                                <w:right w:val="none" w:sz="0" w:space="0" w:color="auto"/>
                                              </w:divBdr>
                                              <w:divsChild>
                                                <w:div w:id="900796062">
                                                  <w:marLeft w:val="0"/>
                                                  <w:marRight w:val="0"/>
                                                  <w:marTop w:val="0"/>
                                                  <w:marBottom w:val="0"/>
                                                  <w:divBdr>
                                                    <w:top w:val="none" w:sz="0" w:space="0" w:color="auto"/>
                                                    <w:left w:val="none" w:sz="0" w:space="0" w:color="auto"/>
                                                    <w:bottom w:val="none" w:sz="0" w:space="0" w:color="auto"/>
                                                    <w:right w:val="none" w:sz="0" w:space="0" w:color="auto"/>
                                                  </w:divBdr>
                                                  <w:divsChild>
                                                    <w:div w:id="894897351">
                                                      <w:marLeft w:val="0"/>
                                                      <w:marRight w:val="0"/>
                                                      <w:marTop w:val="0"/>
                                                      <w:marBottom w:val="0"/>
                                                      <w:divBdr>
                                                        <w:top w:val="none" w:sz="0" w:space="0" w:color="auto"/>
                                                        <w:left w:val="none" w:sz="0" w:space="0" w:color="auto"/>
                                                        <w:bottom w:val="none" w:sz="0" w:space="0" w:color="auto"/>
                                                        <w:right w:val="none" w:sz="0" w:space="0" w:color="auto"/>
                                                      </w:divBdr>
                                                      <w:divsChild>
                                                        <w:div w:id="11109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Loy, Alisha</dc:creator>
  <cp:lastModifiedBy>Loy, Alisha</cp:lastModifiedBy>
  <cp:revision>3</cp:revision>
  <dcterms:created xsi:type="dcterms:W3CDTF">2022-10-28T14:56:00Z</dcterms:created>
  <dcterms:modified xsi:type="dcterms:W3CDTF">2023-01-17T17:45:00Z</dcterms:modified>
</cp:coreProperties>
</file>